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EF" w:rsidRDefault="00BA55EF" w:rsidP="00BA55E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BA55EF" w:rsidRDefault="00BA55EF" w:rsidP="00BA55EF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BA55EF" w:rsidRDefault="00BA55EF" w:rsidP="00BA55EF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Департамент градостроительства, архитектуры и землеустройства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BA55EF" w:rsidRDefault="00BA55EF" w:rsidP="00BA55EF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BA55EF" w:rsidRDefault="00BA55EF" w:rsidP="00BA55EF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«16» декабря 2024 по «25» декабря 2024</w:t>
      </w:r>
      <w:r>
        <w:rPr>
          <w:rFonts w:ascii="Times New Roman" w:hAnsi="Times New Roman"/>
          <w:sz w:val="26"/>
          <w:szCs w:val="26"/>
        </w:rPr>
        <w:t>.</w:t>
      </w: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proofErr w:type="spellStart"/>
      <w:r>
        <w:rPr>
          <w:rFonts w:ascii="Times New Roman" w:hAnsi="Times New Roman"/>
          <w:sz w:val="26"/>
          <w:szCs w:val="26"/>
        </w:rPr>
        <w:t>Штань</w:t>
      </w:r>
      <w:proofErr w:type="spellEnd"/>
      <w:r>
        <w:rPr>
          <w:rFonts w:ascii="Times New Roman" w:hAnsi="Times New Roman"/>
          <w:sz w:val="26"/>
          <w:szCs w:val="26"/>
        </w:rPr>
        <w:t xml:space="preserve"> Ксения Юрьевна – начальник отдела муниципального контроля ДГАЗ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Абакана, тел. (3902) 227595,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@r-19.ru.</w:t>
      </w: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BA55EF" w:rsidRPr="00BA55EF" w:rsidRDefault="00BA55EF" w:rsidP="00BA55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1A1A1A"/>
          <w:sz w:val="26"/>
          <w:szCs w:val="26"/>
        </w:rPr>
        <w:t xml:space="preserve">Отдельными </w:t>
      </w:r>
      <w:r w:rsidRPr="00526199">
        <w:rPr>
          <w:rFonts w:ascii="Times New Roman" w:hAnsi="Times New Roman"/>
          <w:color w:val="1A1A1A"/>
          <w:sz w:val="26"/>
          <w:szCs w:val="26"/>
        </w:rPr>
        <w:t>Федеральным</w:t>
      </w:r>
      <w:r>
        <w:rPr>
          <w:rFonts w:ascii="Times New Roman" w:hAnsi="Times New Roman"/>
          <w:color w:val="1A1A1A"/>
          <w:sz w:val="26"/>
          <w:szCs w:val="26"/>
        </w:rPr>
        <w:t>и</w:t>
      </w:r>
      <w:r w:rsidRPr="00526199">
        <w:rPr>
          <w:rFonts w:ascii="Times New Roman" w:hAnsi="Times New Roman"/>
          <w:color w:val="1A1A1A"/>
          <w:sz w:val="26"/>
          <w:szCs w:val="26"/>
        </w:rPr>
        <w:t xml:space="preserve"> закон</w:t>
      </w:r>
      <w:r>
        <w:rPr>
          <w:rFonts w:ascii="Times New Roman" w:hAnsi="Times New Roman"/>
          <w:color w:val="1A1A1A"/>
          <w:sz w:val="26"/>
          <w:szCs w:val="26"/>
        </w:rPr>
        <w:t>ами</w:t>
      </w:r>
      <w:r w:rsidRPr="00526199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внесен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ряд </w:t>
      </w:r>
      <w:r w:rsidRPr="00816DB1">
        <w:rPr>
          <w:rFonts w:ascii="Times New Roman" w:hAnsi="Times New Roman"/>
          <w:color w:val="1A1A1A"/>
          <w:sz w:val="26"/>
          <w:szCs w:val="26"/>
        </w:rPr>
        <w:t>изменени</w:t>
      </w:r>
      <w:r>
        <w:rPr>
          <w:rFonts w:ascii="Times New Roman" w:hAnsi="Times New Roman"/>
          <w:color w:val="1A1A1A"/>
          <w:sz w:val="26"/>
          <w:szCs w:val="26"/>
        </w:rPr>
        <w:t>й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в Земельный кодекс РФ, в том числе </w:t>
      </w:r>
      <w:r w:rsidRPr="00816DB1">
        <w:rPr>
          <w:rFonts w:ascii="Times New Roman" w:hAnsi="Times New Roman"/>
          <w:color w:val="1A1A1A"/>
          <w:sz w:val="26"/>
          <w:szCs w:val="26"/>
        </w:rPr>
        <w:t>в статью 39.18 Земельного кодекса РФ, исключивши</w:t>
      </w:r>
      <w:r>
        <w:rPr>
          <w:rFonts w:ascii="Times New Roman" w:hAnsi="Times New Roman"/>
          <w:color w:val="1A1A1A"/>
          <w:sz w:val="26"/>
          <w:szCs w:val="26"/>
        </w:rPr>
        <w:t>х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возможность предоставления </w:t>
      </w:r>
      <w:r w:rsidRPr="00BA55EF">
        <w:rPr>
          <w:rFonts w:ascii="Times New Roman" w:hAnsi="Times New Roman"/>
          <w:color w:val="1A1A1A"/>
          <w:sz w:val="26"/>
          <w:szCs w:val="26"/>
        </w:rPr>
        <w:t xml:space="preserve">земельных участков в соответствии с указанной статьей крестьянским (фермерским) хозяйствам </w:t>
      </w:r>
      <w:r w:rsidRPr="00BA55EF">
        <w:rPr>
          <w:rFonts w:ascii="Times New Roman" w:hAnsi="Times New Roman"/>
          <w:bCs/>
          <w:sz w:val="26"/>
          <w:szCs w:val="26"/>
        </w:rPr>
        <w:t>для осуществления крестьянскими (фермерскими) хозяйствами их деятельности.</w:t>
      </w:r>
    </w:p>
    <w:p w:rsidR="00BA55EF" w:rsidRPr="00BA55EF" w:rsidRDefault="00BA55EF" w:rsidP="00BA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Также в перечень документов, подтверждающих право заявителя на приобретение земельного участка без проведения торгов, утвержденный Приказом </w:t>
      </w:r>
      <w:proofErr w:type="spellStart"/>
      <w:r w:rsidRPr="00BA55EF">
        <w:rPr>
          <w:rFonts w:ascii="Times New Roman" w:eastAsia="Calibri" w:hAnsi="Times New Roman"/>
          <w:sz w:val="26"/>
          <w:szCs w:val="26"/>
          <w:lang w:eastAsia="en-US"/>
        </w:rPr>
        <w:t>Росреестра</w:t>
      </w:r>
      <w:proofErr w:type="spellEnd"/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 от 02.09.2020 № </w:t>
      </w:r>
      <w:proofErr w:type="spellStart"/>
      <w:proofErr w:type="gramStart"/>
      <w:r w:rsidRPr="00BA55EF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spellEnd"/>
      <w:proofErr w:type="gramEnd"/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/0321, были внесены изменения в части документов, необходимых для предоставления земельного участка в отдельных целях. </w:t>
      </w:r>
    </w:p>
    <w:p w:rsidR="00BA55EF" w:rsidRPr="00BA55EF" w:rsidRDefault="00BA55EF" w:rsidP="00BA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55EF">
        <w:rPr>
          <w:rFonts w:ascii="Times New Roman" w:hAnsi="Times New Roman"/>
          <w:bCs/>
          <w:sz w:val="26"/>
          <w:szCs w:val="26"/>
        </w:rPr>
        <w:t>Кроме того,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уточнен п</w:t>
      </w:r>
      <w:r w:rsidRPr="00BA55EF">
        <w:rPr>
          <w:rFonts w:ascii="Times New Roman" w:hAnsi="Times New Roman"/>
          <w:sz w:val="26"/>
          <w:szCs w:val="26"/>
        </w:rPr>
        <w:t>орядок предоставления результатов государственной или муниципальной услуги в отношении несовершеннолетнего.</w:t>
      </w:r>
    </w:p>
    <w:p w:rsidR="00BA55EF" w:rsidRPr="00BA55EF" w:rsidRDefault="00BA55EF" w:rsidP="00BA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В связи с вышеизложенным, необходимо внести изменения в Административный регламент предоставления муниципальной услуги </w:t>
      </w:r>
      <w:r w:rsidRPr="00BA55EF">
        <w:rPr>
          <w:rFonts w:ascii="Times New Roman" w:hAnsi="Times New Roman"/>
          <w:sz w:val="26"/>
          <w:szCs w:val="26"/>
          <w:lang w:eastAsia="en-US"/>
        </w:rPr>
        <w:t xml:space="preserve">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участков», утвержденный </w:t>
      </w:r>
      <w:r w:rsidRPr="00BA55EF">
        <w:rPr>
          <w:rFonts w:ascii="Times New Roman" w:hAnsi="Times New Roman"/>
          <w:sz w:val="26"/>
          <w:szCs w:val="26"/>
        </w:rPr>
        <w:t xml:space="preserve">постановлением Администрации города Абакана от 28.04.2015 № 910, </w:t>
      </w:r>
      <w:r w:rsidRPr="00BA55EF">
        <w:rPr>
          <w:rFonts w:ascii="Times New Roman" w:eastAsia="Calibri" w:hAnsi="Times New Roman"/>
          <w:sz w:val="26"/>
          <w:szCs w:val="26"/>
          <w:lang w:eastAsia="en-US"/>
        </w:rPr>
        <w:t>и тем самым привести его положения в соответствие действующему федеральному законодательству.</w:t>
      </w:r>
      <w:proofErr w:type="gramEnd"/>
    </w:p>
    <w:p w:rsidR="00BA55EF" w:rsidRPr="00526199" w:rsidRDefault="00BA55EF" w:rsidP="00BA55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BA55EF" w:rsidTr="00C354B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EF" w:rsidRDefault="00BA55EF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BA55EF" w:rsidRDefault="00BA55EF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BA55EF" w:rsidRDefault="00BA55EF" w:rsidP="00C354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Пожалуйста, заполните и направьте данную форму по электронной почте на адрес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dgaz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25.12.2024.</w:t>
            </w:r>
          </w:p>
          <w:p w:rsidR="00BA55EF" w:rsidRDefault="00BA55EF" w:rsidP="00C35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</w:rPr>
              <w:t>Департамент градостроительства, архитектуры и землеустройства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BA55EF" w:rsidTr="00C354B4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BA55EF" w:rsidRDefault="00BA55EF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A55EF" w:rsidTr="00C354B4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5EF" w:rsidRDefault="00BA55EF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BA55EF" w:rsidRDefault="00BA55EF" w:rsidP="00BA55EF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BA55EF" w:rsidRDefault="00BA55EF" w:rsidP="00BA55EF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spellStart"/>
      <w:proofErr w:type="gramEnd"/>
      <w:r>
        <w:rPr>
          <w:rFonts w:ascii="Times New Roman" w:hAnsi="Times New Roman"/>
          <w:spacing w:val="-12"/>
          <w:sz w:val="26"/>
          <w:szCs w:val="26"/>
        </w:rPr>
        <w:t>ы</w:t>
      </w:r>
      <w:proofErr w:type="spellEnd"/>
      <w:r>
        <w:rPr>
          <w:rFonts w:ascii="Times New Roman" w:hAnsi="Times New Roman"/>
          <w:spacing w:val="-12"/>
          <w:sz w:val="26"/>
          <w:szCs w:val="26"/>
        </w:rPr>
        <w:t>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BA55EF" w:rsidRDefault="00BA55EF" w:rsidP="00BA55EF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BA55EF" w:rsidRDefault="00BA55EF" w:rsidP="00BA55EF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BA55EF" w:rsidRDefault="00BA55EF" w:rsidP="00BA5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A55EF" w:rsidRDefault="00BA55EF" w:rsidP="00BA55EF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A55EF" w:rsidRDefault="00BA55EF" w:rsidP="00BA55E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  </w:t>
      </w:r>
    </w:p>
    <w:p w:rsidR="00BA55EF" w:rsidRDefault="00BA55EF" w:rsidP="00BA55EF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A55EF" w:rsidRDefault="00BA55EF" w:rsidP="00BA55E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A55EF" w:rsidRDefault="00BA55EF" w:rsidP="00BA55E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BA55EF" w:rsidRDefault="00BA55EF" w:rsidP="00BA55E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BA55EF" w:rsidTr="00C354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BA55EF" w:rsidTr="00C354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EF" w:rsidRDefault="00BA55EF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A55EF" w:rsidRDefault="00BA55EF" w:rsidP="00BA55EF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BA55EF" w:rsidTr="00C354B4">
        <w:tc>
          <w:tcPr>
            <w:tcW w:w="4361" w:type="dxa"/>
          </w:tcPr>
          <w:p w:rsidR="00BA55EF" w:rsidRDefault="00BA55EF" w:rsidP="00C35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ДГАЗ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BA55EF" w:rsidRDefault="00BA55EF" w:rsidP="00C354B4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A55EF" w:rsidRDefault="00BA55EF" w:rsidP="00C35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BA55EF" w:rsidRPr="001B5633" w:rsidRDefault="00BA55EF" w:rsidP="00BA55EF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EE1F03" w:rsidRDefault="00EE1F03"/>
    <w:sectPr w:rsidR="00EE1F03" w:rsidSect="00AF2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5EF"/>
    <w:rsid w:val="002F600B"/>
    <w:rsid w:val="00545FD2"/>
    <w:rsid w:val="005E3FA2"/>
    <w:rsid w:val="00671C64"/>
    <w:rsid w:val="00761666"/>
    <w:rsid w:val="009C5924"/>
    <w:rsid w:val="00A429A7"/>
    <w:rsid w:val="00AA1E75"/>
    <w:rsid w:val="00BA55EF"/>
    <w:rsid w:val="00C27275"/>
    <w:rsid w:val="00CA253E"/>
    <w:rsid w:val="00E14B6C"/>
    <w:rsid w:val="00EE1F03"/>
    <w:rsid w:val="00F8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EF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4645</Characters>
  <Application>Microsoft Office Word</Application>
  <DocSecurity>0</DocSecurity>
  <Lines>38</Lines>
  <Paragraphs>10</Paragraphs>
  <ScaleCrop>false</ScaleCrop>
  <Company>ДГАЗ Администрации г.Абакан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KsenyaSht</dc:creator>
  <cp:keywords/>
  <dc:description/>
  <cp:lastModifiedBy>KsenyaSht</cp:lastModifiedBy>
  <cp:revision>2</cp:revision>
  <dcterms:created xsi:type="dcterms:W3CDTF">2024-12-16T06:14:00Z</dcterms:created>
  <dcterms:modified xsi:type="dcterms:W3CDTF">2024-12-16T06:21:00Z</dcterms:modified>
</cp:coreProperties>
</file>